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86" w:rsidRDefault="00D57B86" w:rsidP="00D57B86">
      <w:pPr>
        <w:ind w:firstLine="708"/>
        <w:jc w:val="both"/>
      </w:pPr>
      <w:bookmarkStart w:id="0" w:name="_GoBack"/>
      <w:r>
        <w:t>АО «Корунд-Циан» сообщает о публикации Кодекса поведения поставщика, нового нормативного документа Компании, в котором изложено руководство для поставщиков и подрядчиков в отношении вопросов устойчивого развития и ESG.</w:t>
      </w:r>
    </w:p>
    <w:p w:rsidR="00D57B86" w:rsidRDefault="00D57B86" w:rsidP="00D57B86">
      <w:pPr>
        <w:ind w:firstLine="708"/>
        <w:jc w:val="both"/>
      </w:pPr>
      <w:r>
        <w:t>Кодекс будет применяться не только к компаниям, с которыми АО «Корунд-Циан» работает сейчас, но и послужит руководством для комплексной проверки при выборе новых поставщиков, подрядчиков, исполнителей.</w:t>
      </w:r>
    </w:p>
    <w:p w:rsidR="00D57B86" w:rsidRDefault="00D57B86" w:rsidP="00D57B86">
      <w:pPr>
        <w:ind w:firstLine="708"/>
        <w:jc w:val="both"/>
      </w:pPr>
      <w:r>
        <w:t>Целями Кодекса являются:</w:t>
      </w:r>
    </w:p>
    <w:p w:rsidR="00D57B86" w:rsidRDefault="00D57B86" w:rsidP="00D57B86">
      <w:pPr>
        <w:ind w:firstLine="708"/>
        <w:jc w:val="both"/>
      </w:pPr>
      <w:r>
        <w:t>А) публичное выражение приверженности АО «Корунд-Циан» принципам ответственного выбора поставщика (подрядчика, исполнителя);</w:t>
      </w:r>
    </w:p>
    <w:p w:rsidR="00D57B86" w:rsidRDefault="00D57B86" w:rsidP="00D57B86">
      <w:pPr>
        <w:ind w:firstLine="708"/>
        <w:jc w:val="both"/>
      </w:pPr>
      <w:r>
        <w:t>В) закрепление требований, предъявляемых к поставщикам АО «Корунд-Циан» (подрядчикам, исполнителям).</w:t>
      </w:r>
    </w:p>
    <w:p w:rsidR="00CF0C7F" w:rsidRDefault="00D57B86" w:rsidP="00D57B86">
      <w:pPr>
        <w:ind w:firstLine="708"/>
        <w:jc w:val="both"/>
      </w:pPr>
      <w:r>
        <w:t xml:space="preserve">АО «Корунд-Циан» ожидает от своих поставщиков соблюдения Кодекса и рекомендует своим поставщикам применять его требования к своим собственным поставщикам. </w:t>
      </w:r>
    </w:p>
    <w:p w:rsidR="00D57B86" w:rsidRDefault="00D57B86" w:rsidP="00D57B86">
      <w:pPr>
        <w:ind w:firstLine="708"/>
        <w:jc w:val="both"/>
      </w:pPr>
      <w:r>
        <w:t>Кодекс будет регулярно пересматриваться на предмет отражения лучших практик.</w:t>
      </w:r>
    </w:p>
    <w:p w:rsidR="00D57B86" w:rsidRDefault="00D57B86" w:rsidP="00D57B86">
      <w:pPr>
        <w:jc w:val="both"/>
      </w:pPr>
      <w:r>
        <w:t xml:space="preserve">Кодекс поведения поставщика </w:t>
      </w:r>
      <w:r w:rsidR="0025442A">
        <w:t>АО «Корунд-Циан»</w:t>
      </w:r>
      <w:r>
        <w:t xml:space="preserve"> доступен по ссылке:</w:t>
      </w:r>
      <w:r w:rsidR="00CF0C7F" w:rsidRPr="00CF0C7F">
        <w:t xml:space="preserve"> </w:t>
      </w:r>
      <w:hyperlink r:id="rId4" w:history="1">
        <w:r w:rsidR="00CF0C7F" w:rsidRPr="00A7397E">
          <w:rPr>
            <w:rStyle w:val="a3"/>
          </w:rPr>
          <w:t>https://korund-cn.ru/documents/</w:t>
        </w:r>
      </w:hyperlink>
    </w:p>
    <w:bookmarkEnd w:id="0"/>
    <w:p w:rsidR="00CF0C7F" w:rsidRDefault="00CF0C7F" w:rsidP="00D57B86">
      <w:pPr>
        <w:jc w:val="both"/>
      </w:pPr>
    </w:p>
    <w:p w:rsidR="002651D1" w:rsidRDefault="002651D1" w:rsidP="00D57B86">
      <w:pPr>
        <w:jc w:val="both"/>
      </w:pPr>
    </w:p>
    <w:sectPr w:rsidR="0026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6"/>
    <w:rsid w:val="0025442A"/>
    <w:rsid w:val="002651D1"/>
    <w:rsid w:val="00CF0C7F"/>
    <w:rsid w:val="00D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2187"/>
  <w15:chartTrackingRefBased/>
  <w15:docId w15:val="{6B02718B-CBCA-4883-A4F1-EF12A98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und-cn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 Кузнецова</dc:creator>
  <cp:keywords/>
  <dc:description/>
  <cp:lastModifiedBy>Александр Сергеевич Усилов</cp:lastModifiedBy>
  <cp:revision>2</cp:revision>
  <dcterms:created xsi:type="dcterms:W3CDTF">2023-10-02T14:34:00Z</dcterms:created>
  <dcterms:modified xsi:type="dcterms:W3CDTF">2023-10-02T14:34:00Z</dcterms:modified>
</cp:coreProperties>
</file>